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C2" w:rsidRDefault="00C200C2" w:rsidP="00921B64">
      <w:pPr>
        <w:rPr>
          <w:rFonts w:ascii="Arial" w:hAnsi="Arial" w:cs="Arial"/>
          <w:color w:val="000000"/>
          <w:sz w:val="30"/>
          <w:szCs w:val="30"/>
        </w:rPr>
      </w:pPr>
    </w:p>
    <w:p w:rsidR="00C200C2" w:rsidRDefault="00C200C2" w:rsidP="00263202">
      <w:pPr>
        <w:jc w:val="center"/>
        <w:rPr>
          <w:rFonts w:ascii="Arial" w:hAnsi="Arial" w:cs="Arial"/>
          <w:b/>
          <w:color w:val="0000FF"/>
          <w:sz w:val="52"/>
          <w:szCs w:val="52"/>
        </w:rPr>
      </w:pPr>
      <w:r w:rsidRPr="00D8145B">
        <w:rPr>
          <w:rFonts w:ascii="Arial" w:hAnsi="Arial" w:cs="Arial"/>
          <w:b/>
          <w:color w:val="0000FF"/>
          <w:sz w:val="52"/>
          <w:szCs w:val="52"/>
        </w:rPr>
        <w:t>Inštrukcie trnavského arcibiskupa Mons. Jána Oroscha</w:t>
      </w:r>
    </w:p>
    <w:p w:rsidR="00C200C2" w:rsidRPr="00D8145B" w:rsidRDefault="00C200C2" w:rsidP="00263202">
      <w:pPr>
        <w:jc w:val="center"/>
        <w:rPr>
          <w:rFonts w:ascii="Arial" w:hAnsi="Arial" w:cs="Arial"/>
          <w:b/>
          <w:color w:val="0000FF"/>
          <w:sz w:val="52"/>
          <w:szCs w:val="52"/>
        </w:rPr>
      </w:pPr>
    </w:p>
    <w:p w:rsidR="00C200C2" w:rsidRPr="00D8145B" w:rsidRDefault="00C200C2" w:rsidP="001216AD">
      <w:pPr>
        <w:shd w:val="clear" w:color="auto" w:fill="FFFFFF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color w:val="000000"/>
          <w:sz w:val="30"/>
          <w:szCs w:val="30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Pozývam veriacich, nakoľko je možnosť ponechať otvorené kostoly na osobnú modlitbu, aby ich aj v období zákazu slávenia verejných svätých omší od 10. marca do 23. marca 2020 jednotlivo navštevovali a prosili Dobrotivého Pána Boha a našu Nebeskú Matku, Trnavskú Pannu Máriu o zdravie, pomoc a ochranu pre Slovensko.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sz w:val="32"/>
          <w:szCs w:val="32"/>
          <w:lang w:eastAsia="sk-SK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Vnímam vrelú túžbu veriacich po účasti na svätých omšiach a túžim po dni, kedy sa budeme môcť vrátiť k verejnému spoločnému sláveniu svätých omší, rešpektujúc prijaté opatrenia a </w:t>
      </w:r>
      <w:hyperlink r:id="rId5" w:history="1">
        <w:r w:rsidRPr="00D8145B">
          <w:rPr>
            <w:rFonts w:ascii="Arial" w:hAnsi="Arial" w:cs="Arial"/>
            <w:sz w:val="32"/>
            <w:szCs w:val="32"/>
            <w:u w:val="single"/>
            <w:lang w:eastAsia="sk-SK"/>
          </w:rPr>
          <w:t>odporúčania Úradu verejného zdravotníctva SR</w:t>
        </w:r>
      </w:hyperlink>
      <w:r w:rsidRPr="00D8145B">
        <w:rPr>
          <w:rFonts w:ascii="Arial" w:hAnsi="Arial" w:cs="Arial"/>
          <w:sz w:val="32"/>
          <w:szCs w:val="32"/>
          <w:lang w:eastAsia="sk-SK"/>
        </w:rPr>
        <w:t>. Pripomínam, že za súčasných mimoriadnych okolností, najmä pre fyzickú a morálnu nemožnosť, veriaci nie sú povinní zúčastniť sa na svätých omšiach a to aj v nedeľu.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sz w:val="32"/>
          <w:szCs w:val="32"/>
          <w:lang w:eastAsia="sk-SK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Odporúčam kňazom, aby nechali kostoly otvorené aspoň v niektorých hodinách dňa, najlepšie aj v časoch obvyklého slávenia svätých omší, pre osobnú adoráciu. Vrelo odporúčam i vystavenie Sviatosti oltárnej. Tento čas môže kňaz využiť na modlitbu, ale i celebrovanie súkromnej svätej omše, napr. i na úmysel podľa plánovaného rozpisu, na základe </w:t>
      </w:r>
      <w:hyperlink r:id="rId6" w:history="1">
        <w:r w:rsidRPr="00D8145B">
          <w:rPr>
            <w:rFonts w:ascii="Arial" w:hAnsi="Arial" w:cs="Arial"/>
            <w:sz w:val="32"/>
            <w:szCs w:val="32"/>
            <w:u w:val="single"/>
            <w:lang w:eastAsia="sk-SK"/>
          </w:rPr>
          <w:t>zdôvodnenia a usmernenia Úradu verejného zdravotníctva SR</w:t>
        </w:r>
      </w:hyperlink>
      <w:r w:rsidRPr="00D8145B">
        <w:rPr>
          <w:rFonts w:ascii="Arial" w:hAnsi="Arial" w:cs="Arial"/>
          <w:sz w:val="32"/>
          <w:szCs w:val="32"/>
          <w:lang w:eastAsia="sk-SK"/>
        </w:rPr>
        <w:t> zo dňa 11. marca 2020.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sz w:val="32"/>
          <w:szCs w:val="32"/>
          <w:lang w:eastAsia="sk-SK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Úmysly svätých omší prijaté na konkrétny deň je potrebné odslúžiť v ten deň počas súkromnej svätej omše kňaza a veriacim odporúčam, aby sa duchovne spojili v modlitbe na tieto úmysly. Časy súkromných svätých omší sa nevyhlasujú. Veriacich pozývam k sledovaniu </w:t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priamych prenosov svätých omší</w:t>
      </w:r>
      <w:r w:rsidRPr="00D8145B">
        <w:rPr>
          <w:rFonts w:ascii="Arial" w:hAnsi="Arial" w:cs="Arial"/>
          <w:sz w:val="32"/>
          <w:szCs w:val="32"/>
          <w:lang w:eastAsia="sk-SK"/>
        </w:rPr>
        <w:t> cez vysielanie TV LUX: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PONDELOK - PIATOK - 7:00 h, 12:00 h, 19:00 h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SOBOTA - 7:00 h, 18:00 h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NEDEĽA 15. 3. 2020 - 10:30 h, 18:00 h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NEDEĽA 22. 3. 2020 - 10:00 h, 18:00 h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sz w:val="32"/>
          <w:szCs w:val="32"/>
          <w:lang w:eastAsia="sk-SK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Pravidelná štvrtková adorácia bude vysielaná z kaplnky TV LUX v bežnom čase vo štvrtok o 20:20 h. Svätú omšu bude možné sledovať okrem TV vysielania aj online na stránke </w:t>
      </w:r>
      <w:hyperlink r:id="rId7" w:tgtFrame="_blank" w:history="1">
        <w:r w:rsidRPr="00D8145B">
          <w:rPr>
            <w:rFonts w:ascii="Arial" w:hAnsi="Arial" w:cs="Arial"/>
            <w:sz w:val="32"/>
            <w:szCs w:val="32"/>
            <w:u w:val="single"/>
            <w:lang w:eastAsia="sk-SK"/>
          </w:rPr>
          <w:t>www.tvlux.sk</w:t>
        </w:r>
      </w:hyperlink>
      <w:r w:rsidRPr="00D8145B">
        <w:rPr>
          <w:rFonts w:ascii="Arial" w:hAnsi="Arial" w:cs="Arial"/>
          <w:sz w:val="32"/>
          <w:szCs w:val="32"/>
          <w:lang w:eastAsia="sk-SK"/>
        </w:rPr>
        <w:t>, na </w:t>
      </w:r>
      <w:hyperlink r:id="rId8" w:tgtFrame="_blank" w:history="1">
        <w:r w:rsidRPr="00D8145B">
          <w:rPr>
            <w:rFonts w:ascii="Arial" w:hAnsi="Arial" w:cs="Arial"/>
            <w:sz w:val="32"/>
            <w:szCs w:val="32"/>
            <w:u w:val="single"/>
            <w:lang w:eastAsia="sk-SK"/>
          </w:rPr>
          <w:t>facebooku</w:t>
        </w:r>
      </w:hyperlink>
      <w:r w:rsidRPr="00D8145B">
        <w:rPr>
          <w:rFonts w:ascii="Arial" w:hAnsi="Arial" w:cs="Arial"/>
          <w:sz w:val="32"/>
          <w:szCs w:val="32"/>
          <w:lang w:eastAsia="sk-SK"/>
        </w:rPr>
        <w:t> TV LUX a tiež na </w:t>
      </w:r>
      <w:hyperlink r:id="rId9" w:tgtFrame="_blank" w:history="1">
        <w:r w:rsidRPr="00D8145B">
          <w:rPr>
            <w:rFonts w:ascii="Arial" w:hAnsi="Arial" w:cs="Arial"/>
            <w:sz w:val="32"/>
            <w:szCs w:val="32"/>
            <w:u w:val="single"/>
            <w:lang w:eastAsia="sk-SK"/>
          </w:rPr>
          <w:t>youtubovom kanáli</w:t>
        </w:r>
      </w:hyperlink>
      <w:r w:rsidRPr="00D8145B">
        <w:rPr>
          <w:rFonts w:ascii="Arial" w:hAnsi="Arial" w:cs="Arial"/>
          <w:sz w:val="32"/>
          <w:szCs w:val="32"/>
          <w:lang w:eastAsia="sk-SK"/>
        </w:rPr>
        <w:t> TV LUX.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sz w:val="32"/>
          <w:szCs w:val="32"/>
          <w:lang w:eastAsia="sk-SK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Rádio LUMEN ponúka každodenné vysielanie svätej omše ráno o 08:30 h a večer o 18:00 h. Niektoré farnosti zabezpečujú i priame prenosy bohoslužieb do domácností. Tieto treba vhodne využiť.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Vysluhovanie sviatostí a svätenín</w:t>
      </w:r>
      <w:r w:rsidRPr="00D8145B">
        <w:rPr>
          <w:rFonts w:ascii="Arial" w:hAnsi="Arial" w:cs="Arial"/>
          <w:sz w:val="32"/>
          <w:szCs w:val="32"/>
          <w:lang w:eastAsia="sk-SK"/>
        </w:rPr>
        <w:t> nie je možné zanedbať ani v období zákazu slávenia verejných svätých omší od 10. marca do 23. marca 2020, ale majú sa udeľovať v súlade s nateraz platnými nariadeniami.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Pohrebné obrady</w:t>
      </w:r>
      <w:r w:rsidRPr="00D8145B">
        <w:rPr>
          <w:rFonts w:ascii="Arial" w:hAnsi="Arial" w:cs="Arial"/>
          <w:sz w:val="32"/>
          <w:szCs w:val="32"/>
          <w:lang w:eastAsia="sk-SK"/>
        </w:rPr>
        <w:t> v tomto čase je nevyhnutné vysluhovať bez svätej omše a ak je to možné, aj bez väčšieho počtu účastníkov.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sz w:val="32"/>
          <w:szCs w:val="32"/>
          <w:lang w:eastAsia="sk-SK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Takisto aj pri udeľovaní </w:t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sviatosti krstu</w:t>
      </w:r>
      <w:r w:rsidRPr="00D8145B">
        <w:rPr>
          <w:rFonts w:ascii="Arial" w:hAnsi="Arial" w:cs="Arial"/>
          <w:sz w:val="32"/>
          <w:szCs w:val="32"/>
          <w:lang w:eastAsia="sk-SK"/>
        </w:rPr>
        <w:t> je potrebné poprosiť príbuzných o zúženie okruhu prítomných na obrade.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Sviatosť zmierenia</w:t>
      </w:r>
      <w:r w:rsidRPr="00D8145B">
        <w:rPr>
          <w:rFonts w:ascii="Arial" w:hAnsi="Arial" w:cs="Arial"/>
          <w:sz w:val="32"/>
          <w:szCs w:val="32"/>
          <w:lang w:eastAsia="sk-SK"/>
        </w:rPr>
        <w:t> by bolo vhodné vysluhovať v presne určený a vymedzený čas, nie však hromadne (myslí sa tu hromadné spovedanie pred sviatkami). Je potrebné vyhnúť sa tomu, aby sa vytvárali dlhé rady veriacich, ktorí čakajú na svätú spoveď.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br/>
      </w:r>
      <w:r>
        <w:rPr>
          <w:rFonts w:ascii="Arial" w:hAnsi="Arial" w:cs="Arial"/>
          <w:b/>
          <w:bCs/>
          <w:sz w:val="32"/>
          <w:szCs w:val="32"/>
          <w:lang w:eastAsia="sk-SK"/>
        </w:rPr>
        <w:tab/>
      </w:r>
      <w:r w:rsidRPr="00D8145B">
        <w:rPr>
          <w:rFonts w:ascii="Arial" w:hAnsi="Arial" w:cs="Arial"/>
          <w:b/>
          <w:bCs/>
          <w:sz w:val="32"/>
          <w:szCs w:val="32"/>
          <w:lang w:eastAsia="sk-SK"/>
        </w:rPr>
        <w:t>Sviatosť pomazania chorých</w:t>
      </w:r>
      <w:r w:rsidRPr="00D8145B">
        <w:rPr>
          <w:rFonts w:ascii="Arial" w:hAnsi="Arial" w:cs="Arial"/>
          <w:sz w:val="32"/>
          <w:szCs w:val="32"/>
          <w:lang w:eastAsia="sk-SK"/>
        </w:rPr>
        <w:t> nech kňazi vysluhujú v jednotlivých prípadoch s najvyššou mierou hygieny. V prípade duchovnej služby nakazenému v nemocnici alebo v domácnosti je nevyhnutné postupovať striktne podľa inštrukcií ošetrujúceho lekára a len s ochrannými prvkami.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 w:rsidRPr="00D8145B">
        <w:rPr>
          <w:rFonts w:ascii="Arial" w:hAnsi="Arial" w:cs="Arial"/>
          <w:sz w:val="32"/>
          <w:szCs w:val="32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  <w:r>
        <w:rPr>
          <w:rFonts w:ascii="Arial" w:hAnsi="Arial" w:cs="Arial"/>
          <w:sz w:val="32"/>
          <w:szCs w:val="32"/>
          <w:lang w:eastAsia="sk-SK"/>
        </w:rPr>
        <w:tab/>
      </w:r>
      <w:r w:rsidRPr="00D8145B">
        <w:rPr>
          <w:rFonts w:ascii="Arial" w:hAnsi="Arial" w:cs="Arial"/>
          <w:sz w:val="32"/>
          <w:szCs w:val="32"/>
          <w:lang w:eastAsia="sk-SK"/>
        </w:rPr>
        <w:t>Na záver Vás všetkých povzbudzujem k pevnej viere, aby sme si spomenuli na našu históriu, kde nás naša Trnavská Panna Mária viac krát zachránila a uvedomme si, že kostol nie je miestom nákazy ale spásy.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eastAsia="sk-SK"/>
        </w:rPr>
      </w:pP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sk-SK"/>
        </w:rPr>
      </w:pPr>
      <w:r w:rsidRPr="00D8145B">
        <w:rPr>
          <w:rFonts w:ascii="Arial" w:hAnsi="Arial" w:cs="Arial"/>
          <w:sz w:val="21"/>
          <w:szCs w:val="21"/>
          <w:lang w:eastAsia="sk-SK"/>
        </w:rPr>
        <w:t> </w:t>
      </w:r>
    </w:p>
    <w:p w:rsidR="00C200C2" w:rsidRDefault="00C200C2" w:rsidP="0026320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1"/>
          <w:szCs w:val="21"/>
          <w:lang w:eastAsia="sk-SK"/>
        </w:rPr>
      </w:pPr>
    </w:p>
    <w:p w:rsidR="00C200C2" w:rsidRDefault="00C200C2" w:rsidP="0026320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1"/>
          <w:szCs w:val="21"/>
          <w:lang w:eastAsia="sk-SK"/>
        </w:rPr>
      </w:pPr>
    </w:p>
    <w:p w:rsidR="00C200C2" w:rsidRPr="00D8145B" w:rsidRDefault="00C200C2" w:rsidP="0026320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1"/>
          <w:szCs w:val="21"/>
          <w:lang w:eastAsia="sk-SK"/>
        </w:rPr>
      </w:pPr>
      <w:r w:rsidRPr="00D8145B">
        <w:rPr>
          <w:rFonts w:ascii="Arial" w:hAnsi="Arial" w:cs="Arial"/>
          <w:sz w:val="21"/>
          <w:szCs w:val="21"/>
          <w:lang w:eastAsia="sk-SK"/>
        </w:rPr>
        <w:t>V Trnave, 11. marca 2020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sk-SK"/>
        </w:rPr>
      </w:pPr>
      <w:r w:rsidRPr="00D8145B">
        <w:rPr>
          <w:rFonts w:ascii="Arial" w:hAnsi="Arial" w:cs="Arial"/>
          <w:sz w:val="21"/>
          <w:szCs w:val="21"/>
          <w:lang w:eastAsia="sk-SK"/>
        </w:rPr>
        <w:t> </w:t>
      </w:r>
    </w:p>
    <w:p w:rsidR="00C200C2" w:rsidRPr="00D8145B" w:rsidRDefault="00C200C2" w:rsidP="001216A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1"/>
          <w:szCs w:val="21"/>
          <w:lang w:eastAsia="sk-SK"/>
        </w:rPr>
      </w:pPr>
      <w:r w:rsidRPr="00D8145B">
        <w:rPr>
          <w:rFonts w:ascii="Arial" w:hAnsi="Arial" w:cs="Arial"/>
          <w:sz w:val="21"/>
          <w:szCs w:val="21"/>
          <w:lang w:eastAsia="sk-SK"/>
        </w:rPr>
        <w:t>Mons. Ján Orosch, trnavský arcibiskup</w:t>
      </w:r>
    </w:p>
    <w:p w:rsidR="00C200C2" w:rsidRPr="001C0BE7" w:rsidRDefault="00C200C2" w:rsidP="001C0BE7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sk-SK"/>
        </w:rPr>
      </w:pPr>
      <w:r w:rsidRPr="00D8145B">
        <w:rPr>
          <w:rFonts w:ascii="Arial" w:hAnsi="Arial" w:cs="Arial"/>
          <w:sz w:val="21"/>
          <w:szCs w:val="21"/>
          <w:lang w:eastAsia="sk-SK"/>
        </w:rPr>
        <w:t> </w:t>
      </w:r>
      <w:bookmarkStart w:id="0" w:name="_GoBack"/>
      <w:bookmarkEnd w:id="0"/>
    </w:p>
    <w:sectPr w:rsidR="00C200C2" w:rsidRPr="001C0BE7" w:rsidSect="00D8145B">
      <w:pgSz w:w="16839" w:h="23814" w:code="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86C"/>
    <w:multiLevelType w:val="hybridMultilevel"/>
    <w:tmpl w:val="2D404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4AFC"/>
    <w:multiLevelType w:val="hybridMultilevel"/>
    <w:tmpl w:val="4B1AA1A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E1DD8"/>
    <w:multiLevelType w:val="hybridMultilevel"/>
    <w:tmpl w:val="B400EF4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0338"/>
    <w:multiLevelType w:val="hybridMultilevel"/>
    <w:tmpl w:val="879AC56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F4675"/>
    <w:multiLevelType w:val="hybridMultilevel"/>
    <w:tmpl w:val="84647F8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88"/>
    <w:rsid w:val="00041ACE"/>
    <w:rsid w:val="00077A79"/>
    <w:rsid w:val="001216AD"/>
    <w:rsid w:val="00143036"/>
    <w:rsid w:val="001C0BE7"/>
    <w:rsid w:val="001C1E95"/>
    <w:rsid w:val="002072FE"/>
    <w:rsid w:val="00263202"/>
    <w:rsid w:val="002B3B69"/>
    <w:rsid w:val="00371388"/>
    <w:rsid w:val="004328F7"/>
    <w:rsid w:val="004906BD"/>
    <w:rsid w:val="004D1C6F"/>
    <w:rsid w:val="005E2FCF"/>
    <w:rsid w:val="005F1AC9"/>
    <w:rsid w:val="007248AD"/>
    <w:rsid w:val="00733BE4"/>
    <w:rsid w:val="008802F0"/>
    <w:rsid w:val="008840FD"/>
    <w:rsid w:val="00921B64"/>
    <w:rsid w:val="00A251C0"/>
    <w:rsid w:val="00AA3613"/>
    <w:rsid w:val="00B3759D"/>
    <w:rsid w:val="00C200C2"/>
    <w:rsid w:val="00CB08A9"/>
    <w:rsid w:val="00D23F04"/>
    <w:rsid w:val="00D8145B"/>
    <w:rsid w:val="00DE6372"/>
    <w:rsid w:val="00E1040E"/>
    <w:rsid w:val="00E52CCA"/>
    <w:rsid w:val="00E7487F"/>
    <w:rsid w:val="00EE4800"/>
    <w:rsid w:val="00EF0FBE"/>
    <w:rsid w:val="00F806B1"/>
    <w:rsid w:val="00FB331B"/>
    <w:rsid w:val="00F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7487F"/>
    <w:rPr>
      <w:rFonts w:cs="Times New Roman"/>
      <w:b/>
      <w:bCs/>
    </w:rPr>
  </w:style>
  <w:style w:type="paragraph" w:customStyle="1" w:styleId="articleperex">
    <w:name w:val="articleperex"/>
    <w:basedOn w:val="Normal"/>
    <w:uiPriority w:val="99"/>
    <w:rsid w:val="00E74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8840F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06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06BD"/>
    <w:rPr>
      <w:rFonts w:cs="Times New Roman"/>
      <w:i/>
      <w:iCs/>
      <w:color w:val="5B9BD5"/>
    </w:rPr>
  </w:style>
  <w:style w:type="character" w:styleId="Hyperlink">
    <w:name w:val="Hyperlink"/>
    <w:basedOn w:val="DefaultParagraphFont"/>
    <w:uiPriority w:val="99"/>
    <w:semiHidden/>
    <w:rsid w:val="001216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-sk.facebook.com/televizialu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lux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u.sk/archiv/spravy/hlavny-hygienik-zdovodnil-zakaz-slavenia-verejnych-bohosluzie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bu.sk/archiv/spravy/hlavny-hygienik-zdovodnil-zakaz-slavenia-verejnych-bohosluzie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IH2qgNKE5uDJDUvToBL0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561</Words>
  <Characters>3199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</cp:lastModifiedBy>
  <cp:revision>3</cp:revision>
  <cp:lastPrinted>2020-03-12T14:24:00Z</cp:lastPrinted>
  <dcterms:created xsi:type="dcterms:W3CDTF">2020-03-12T15:19:00Z</dcterms:created>
  <dcterms:modified xsi:type="dcterms:W3CDTF">2020-03-12T15:49:00Z</dcterms:modified>
</cp:coreProperties>
</file>